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7FF4E" w14:textId="7D272EBF" w:rsidR="00365479" w:rsidRPr="000E6CF6" w:rsidRDefault="00AC556D" w:rsidP="009A334F">
      <w:pPr>
        <w:tabs>
          <w:tab w:val="left" w:pos="10620"/>
        </w:tabs>
        <w:jc w:val="center"/>
        <w:rPr>
          <w:rFonts w:asciiTheme="minorHAnsi" w:hAnsiTheme="minorHAnsi"/>
          <w:b/>
          <w:bCs/>
          <w:sz w:val="18"/>
          <w:szCs w:val="18"/>
        </w:rPr>
      </w:pPr>
      <w:r>
        <w:rPr>
          <w:rFonts w:asciiTheme="minorHAnsi" w:hAnsiTheme="minorHAnsi"/>
          <w:sz w:val="18"/>
          <w:szCs w:val="18"/>
        </w:rPr>
        <w:t>CENTERVILLE SCHOOL DISTRICT 215</w:t>
      </w:r>
    </w:p>
    <w:p w14:paraId="26F52E66" w14:textId="1157A191" w:rsidR="00124255" w:rsidRPr="00D42288" w:rsidRDefault="00445FA0" w:rsidP="00732753">
      <w:pPr>
        <w:tabs>
          <w:tab w:val="center" w:pos="7920"/>
        </w:tabs>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AC556D">
        <w:rPr>
          <w:rFonts w:asciiTheme="minorHAnsi" w:hAnsiTheme="minorHAnsi"/>
          <w:b/>
          <w:bCs/>
          <w:sz w:val="18"/>
          <w:szCs w:val="18"/>
        </w:rPr>
        <w:t>ROSE DOVE/</w:t>
      </w:r>
      <w:r w:rsidR="00AC556D">
        <w:rPr>
          <w:rFonts w:asciiTheme="minorHAnsi" w:hAnsiTheme="minorHAnsi"/>
          <w:sz w:val="18"/>
          <w:szCs w:val="18"/>
        </w:rPr>
        <w:t>CENTERVILLE SCHOOL DISTRICT</w:t>
      </w:r>
      <w:r w:rsidR="0068067E">
        <w:rPr>
          <w:rFonts w:asciiTheme="minorHAnsi" w:hAnsiTheme="minorHAnsi"/>
          <w:sz w:val="18"/>
          <w:szCs w:val="18"/>
        </w:rPr>
        <w:t>, 2315 Centerville Hwy, Centerville WA 98613.  Ph: (509) 773-4893 Ext. 206</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000000">
        <w:rPr>
          <w:rFonts w:asciiTheme="minorHAnsi" w:hAnsiTheme="minorHAnsi" w:cs="Helvetica"/>
          <w:sz w:val="18"/>
          <w:szCs w:val="18"/>
        </w:rPr>
      </w:r>
      <w:r w:rsidR="00000000">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08E1E0D8" w14:textId="77777777" w:rsidR="0068067E"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w:t>
      </w:r>
    </w:p>
    <w:p w14:paraId="75043F72" w14:textId="38761674" w:rsidR="00D4158B" w:rsidRPr="0068067E" w:rsidRDefault="00D4158B" w:rsidP="00D4158B">
      <w:pPr>
        <w:rPr>
          <w:rFonts w:asciiTheme="minorHAnsi" w:hAnsiTheme="minorHAnsi" w:cstheme="minorHAnsi"/>
          <w:sz w:val="8"/>
          <w:szCs w:val="8"/>
        </w:rPr>
      </w:pPr>
      <w:r w:rsidRPr="00D4158B">
        <w:rPr>
          <w:rFonts w:asciiTheme="minorHAnsi" w:hAnsiTheme="minorHAnsi" w:cstheme="minorHAnsi"/>
          <w:sz w:val="18"/>
          <w:szCs w:val="18"/>
        </w:rPr>
        <w:t>The completed AD-3027 form or letter must be submitted to USDA by</w:t>
      </w:r>
      <w:r w:rsidR="0068067E">
        <w:rPr>
          <w:rFonts w:asciiTheme="minorHAnsi" w:hAnsiTheme="minorHAnsi" w:cstheme="minorHAnsi"/>
          <w:sz w:val="18"/>
          <w:szCs w:val="18"/>
        </w:rPr>
        <w:t xml:space="preserve"> </w:t>
      </w:r>
      <w:r w:rsidRPr="00D4158B">
        <w:rPr>
          <w:rFonts w:asciiTheme="minorHAnsi" w:hAnsiTheme="minorHAnsi" w:cstheme="minorHAnsi"/>
          <w:sz w:val="18"/>
          <w:szCs w:val="18"/>
        </w:rPr>
        <w:t>mail:</w:t>
      </w:r>
      <w:r w:rsidR="0068067E">
        <w:rPr>
          <w:rFonts w:asciiTheme="minorHAnsi" w:hAnsiTheme="minorHAnsi" w:cstheme="minorHAnsi"/>
          <w:sz w:val="8"/>
          <w:szCs w:val="8"/>
        </w:rPr>
        <w:t xml:space="preserve"> </w:t>
      </w:r>
      <w:r w:rsidRPr="00D4158B">
        <w:rPr>
          <w:rFonts w:asciiTheme="minorHAnsi" w:hAnsiTheme="minorHAnsi" w:cstheme="minorHAnsi"/>
          <w:sz w:val="18"/>
          <w:szCs w:val="18"/>
        </w:rPr>
        <w:t>U.S. Department of Agriculture</w:t>
      </w:r>
      <w:r w:rsidR="0068067E">
        <w:rPr>
          <w:rFonts w:asciiTheme="minorHAnsi" w:hAnsiTheme="minorHAnsi" w:cstheme="minorHAnsi"/>
          <w:sz w:val="18"/>
          <w:szCs w:val="18"/>
        </w:rPr>
        <w:t>,</w:t>
      </w:r>
      <w:r w:rsidR="0068067E">
        <w:rPr>
          <w:rFonts w:asciiTheme="minorHAnsi" w:hAnsiTheme="minorHAnsi" w:cstheme="minorHAnsi"/>
          <w:sz w:val="8"/>
          <w:szCs w:val="8"/>
        </w:rPr>
        <w:t xml:space="preserve"> </w:t>
      </w:r>
      <w:r w:rsidRPr="00D4158B">
        <w:rPr>
          <w:rFonts w:asciiTheme="minorHAnsi" w:hAnsiTheme="minorHAnsi" w:cstheme="minorHAnsi"/>
          <w:sz w:val="18"/>
          <w:szCs w:val="18"/>
        </w:rPr>
        <w:t>Office of the Assistant Secretary for Civil Rights</w:t>
      </w:r>
      <w:r w:rsidR="0068067E">
        <w:rPr>
          <w:rFonts w:asciiTheme="minorHAnsi" w:hAnsiTheme="minorHAnsi" w:cstheme="minorHAnsi"/>
          <w:sz w:val="18"/>
          <w:szCs w:val="18"/>
        </w:rPr>
        <w:t>,</w:t>
      </w:r>
      <w:r w:rsidR="0068067E">
        <w:rPr>
          <w:rFonts w:asciiTheme="minorHAnsi" w:hAnsiTheme="minorHAnsi" w:cstheme="minorHAnsi"/>
          <w:sz w:val="8"/>
          <w:szCs w:val="8"/>
        </w:rPr>
        <w:t xml:space="preserve"> </w:t>
      </w:r>
      <w:r w:rsidRPr="00D4158B">
        <w:rPr>
          <w:rFonts w:asciiTheme="minorHAnsi" w:hAnsiTheme="minorHAnsi" w:cstheme="minorHAnsi"/>
          <w:sz w:val="18"/>
          <w:szCs w:val="18"/>
        </w:rPr>
        <w:t>1400 Independence Avenue, SW</w:t>
      </w:r>
      <w:r w:rsidR="0068067E">
        <w:rPr>
          <w:rFonts w:asciiTheme="minorHAnsi" w:hAnsiTheme="minorHAnsi" w:cstheme="minorHAnsi"/>
          <w:sz w:val="18"/>
          <w:szCs w:val="18"/>
        </w:rPr>
        <w:t>,</w:t>
      </w:r>
    </w:p>
    <w:p w14:paraId="740DCA0A" w14:textId="60E362DD"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r w:rsidR="0068067E">
        <w:rPr>
          <w:rFonts w:asciiTheme="minorHAnsi" w:hAnsiTheme="minorHAnsi" w:cstheme="minorHAnsi"/>
          <w:sz w:val="18"/>
          <w:szCs w:val="18"/>
        </w:rPr>
        <w:t xml:space="preserve"> </w:t>
      </w:r>
      <w:r w:rsidRPr="00D4158B">
        <w:rPr>
          <w:rFonts w:asciiTheme="minorHAnsi" w:hAnsiTheme="minorHAnsi" w:cstheme="minorHAnsi"/>
          <w:sz w:val="18"/>
          <w:szCs w:val="18"/>
        </w:rPr>
        <w:t>fax:(833) 256-1665 or (202) 690-7442; or</w:t>
      </w:r>
      <w:r w:rsidR="0068067E">
        <w:rPr>
          <w:rFonts w:asciiTheme="minorHAnsi" w:hAnsiTheme="minorHAnsi" w:cstheme="minorHAnsi"/>
          <w:sz w:val="18"/>
          <w:szCs w:val="18"/>
        </w:rPr>
        <w:t xml:space="preserve"> </w:t>
      </w:r>
      <w:r w:rsidRPr="00D4158B">
        <w:rPr>
          <w:rFonts w:asciiTheme="minorHAnsi" w:hAnsiTheme="minorHAnsi" w:cstheme="minorHAnsi"/>
          <w:sz w:val="18"/>
          <w:szCs w:val="18"/>
        </w:rPr>
        <w:t>email:</w:t>
      </w:r>
      <w:hyperlink r:id="rId9" w:history="1">
        <w:r w:rsidR="00732753" w:rsidRPr="009B484A">
          <w:rPr>
            <w:rStyle w:val="Hyperlink"/>
            <w:rFonts w:asciiTheme="minorHAnsi" w:hAnsiTheme="minorHAnsi" w:cstheme="minorHAnsi"/>
            <w:sz w:val="18"/>
            <w:szCs w:val="18"/>
          </w:rPr>
          <w:t>program.intake@usda.gov</w:t>
        </w:r>
      </w:hyperlink>
    </w:p>
    <w:p w14:paraId="500CC9B5" w14:textId="77777777"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 </w:t>
      </w:r>
    </w:p>
    <w:p w14:paraId="3B1A71BA" w14:textId="7A7BA6E2" w:rsidR="004049C8" w:rsidRPr="00732753" w:rsidRDefault="00D4158B" w:rsidP="00732753">
      <w:pPr>
        <w:rPr>
          <w:rFonts w:asciiTheme="minorHAnsi" w:hAnsiTheme="minorHAnsi" w:cstheme="minorHAnsi"/>
          <w:sz w:val="18"/>
          <w:szCs w:val="18"/>
        </w:rPr>
      </w:pPr>
      <w:r w:rsidRPr="00D4158B">
        <w:rPr>
          <w:rFonts w:asciiTheme="minorHAnsi" w:hAnsiTheme="minorHAnsi" w:cstheme="minorHAnsi"/>
          <w:sz w:val="18"/>
          <w:szCs w:val="18"/>
        </w:rPr>
        <w:t>This institution is an equal opportunity provider.</w:t>
      </w:r>
      <w:r w:rsidR="00732753">
        <w:rPr>
          <w:rFonts w:asciiTheme="minorHAnsi" w:hAnsiTheme="minorHAnsi" w:cstheme="minorHAnsi"/>
          <w:sz w:val="18"/>
          <w:szCs w:val="18"/>
        </w:rPr>
        <w:t xml:space="preserve"> </w:t>
      </w:r>
      <w:r w:rsidR="00732753">
        <w:rPr>
          <w:rFonts w:ascii="Calibri" w:hAnsi="Calibri"/>
          <w:sz w:val="18"/>
          <w:szCs w:val="18"/>
        </w:rPr>
        <w:t xml:space="preserve">Centerville </w:t>
      </w:r>
      <w:r w:rsidR="00732753" w:rsidRPr="004049C8">
        <w:rPr>
          <w:rFonts w:ascii="Calibri" w:hAnsi="Calibri"/>
          <w:sz w:val="18"/>
          <w:szCs w:val="18"/>
        </w:rPr>
        <w:t>School</w:t>
      </w:r>
      <w:r w:rsidR="004049C8" w:rsidRPr="004049C8">
        <w:rPr>
          <w:rFonts w:ascii="Calibri" w:hAnsi="Calibri"/>
          <w:sz w:val="18"/>
          <w:szCs w:val="18"/>
        </w:rPr>
        <w:t xml:space="preserve">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07FAB">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45" w:right="432" w:bottom="245" w:left="432" w:header="360" w:footer="432" w:gutter="0"/>
          <w:cols w:space="720"/>
          <w:titlePg/>
          <w:docGrid w:linePitch="360"/>
        </w:sectPr>
      </w:pPr>
    </w:p>
    <w:p w14:paraId="3D855EBC" w14:textId="2801E20A" w:rsidR="004049C8" w:rsidRDefault="0068067E" w:rsidP="00FD5AC3">
      <w:pPr>
        <w:spacing w:before="60" w:after="60"/>
        <w:rPr>
          <w:rFonts w:ascii="Calibri" w:hAnsi="Calibri"/>
          <w:sz w:val="18"/>
          <w:szCs w:val="18"/>
        </w:rPr>
      </w:pPr>
      <w:r>
        <w:rPr>
          <w:rFonts w:ascii="Calibri" w:hAnsi="Calibri"/>
          <w:sz w:val="18"/>
          <w:szCs w:val="18"/>
        </w:rPr>
        <w:t>Centerville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 has been designated to handle questions and complaints of alleged discrimination:  Kristin Cameron, Principal, 2315 Centerville Hwy, Centerville WA 98613 Ph: (509) 773-4893 ext. 205</w:t>
      </w:r>
    </w:p>
    <w:tbl>
      <w:tblPr>
        <w:tblStyle w:val="TableGrid1"/>
        <w:tblpPr w:leftFromText="180" w:rightFromText="180" w:vertAnchor="text" w:horzAnchor="margin" w:tblpY="13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732753" w:rsidRPr="00D42288" w14:paraId="61B52CB5" w14:textId="77777777" w:rsidTr="00732753">
        <w:trPr>
          <w:trHeight w:val="288"/>
          <w:tblHeader/>
        </w:trPr>
        <w:tc>
          <w:tcPr>
            <w:tcW w:w="14976" w:type="dxa"/>
            <w:shd w:val="clear" w:color="auto" w:fill="000000" w:themeFill="text1"/>
            <w:hideMark/>
          </w:tcPr>
          <w:p w14:paraId="2144A686" w14:textId="77777777" w:rsidR="00732753" w:rsidRPr="00D42288" w:rsidRDefault="00732753" w:rsidP="00732753">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732753" w:rsidRPr="00D42288" w14:paraId="3700FB5F" w14:textId="77777777" w:rsidTr="00732753">
        <w:trPr>
          <w:trHeight w:val="288"/>
        </w:trPr>
        <w:tc>
          <w:tcPr>
            <w:tcW w:w="14976" w:type="dxa"/>
            <w:hideMark/>
          </w:tcPr>
          <w:p w14:paraId="7E810746" w14:textId="77777777" w:rsidR="00732753" w:rsidRPr="00D42288" w:rsidRDefault="00732753" w:rsidP="00732753">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 xml:space="preserve">ANNUAL INCOME CONVERSION:  Weekly x 52; Bi-Weekly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4"/>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6"/>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7"/>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8"/>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9"/>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0"/>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1"/>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307FAB">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508C8" w14:textId="77777777" w:rsidR="00307FAB" w:rsidRDefault="00307FAB" w:rsidP="00E1566D">
      <w:r>
        <w:separator/>
      </w:r>
    </w:p>
  </w:endnote>
  <w:endnote w:type="continuationSeparator" w:id="0">
    <w:p w14:paraId="543ED8AB" w14:textId="77777777" w:rsidR="00307FAB" w:rsidRDefault="00307FA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71298" w14:textId="77777777" w:rsidR="00781690" w:rsidRDefault="0078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C6E39" w14:textId="0B16CE2C"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C337EC">
      <w:rPr>
        <w:rFonts w:asciiTheme="minorHAnsi" w:hAnsiTheme="minorHAnsi"/>
        <w:color w:val="000000"/>
        <w:sz w:val="16"/>
        <w:szCs w:val="16"/>
      </w:rPr>
      <w:tab/>
    </w:r>
    <w:r w:rsidR="00781690">
      <w:rPr>
        <w:rFonts w:asciiTheme="minorHAnsi" w:hAnsiTheme="minorHAnsi"/>
        <w:color w:val="000000"/>
        <w:sz w:val="16"/>
        <w:szCs w:val="16"/>
      </w:rPr>
      <w:t>April</w:t>
    </w:r>
    <w:r w:rsidR="00C337EC">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24C68" w14:textId="621F01CD"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781690">
      <w:rPr>
        <w:rFonts w:asciiTheme="minorHAnsi" w:hAnsiTheme="minorHAnsi"/>
        <w:color w:val="000000"/>
        <w:sz w:val="16"/>
        <w:szCs w:val="16"/>
      </w:rPr>
      <w:t>April</w:t>
    </w:r>
    <w:r>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BEB54" w14:textId="77777777" w:rsidR="00307FAB" w:rsidRDefault="00307FAB" w:rsidP="00E1566D">
      <w:r>
        <w:separator/>
      </w:r>
    </w:p>
  </w:footnote>
  <w:footnote w:type="continuationSeparator" w:id="0">
    <w:p w14:paraId="2368DF9A" w14:textId="77777777" w:rsidR="00307FAB" w:rsidRDefault="00307FA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7484E" w14:textId="77777777" w:rsidR="00781690" w:rsidRDefault="0078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E6840" w14:textId="77777777" w:rsidR="006A30EF" w:rsidRPr="005B1E99" w:rsidRDefault="006A30EF" w:rsidP="005B1E99">
    <w:pPr>
      <w:jc w:val="right"/>
      <w:rPr>
        <w:rFonts w:ascii="Helvetica" w:hAnsi="Helvetica" w:cs="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3042A" w14:textId="525956B5"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81690">
      <w:rPr>
        <w:rFonts w:asciiTheme="minorHAnsi" w:hAnsiTheme="minorHAnsi"/>
        <w:b/>
        <w:bCs/>
        <w:sz w:val="20"/>
        <w:szCs w:val="18"/>
      </w:rPr>
      <w:t>3</w:t>
    </w:r>
    <w:r>
      <w:rPr>
        <w:rFonts w:asciiTheme="minorHAnsi" w:hAnsiTheme="minorHAnsi"/>
        <w:b/>
        <w:bCs/>
        <w:sz w:val="20"/>
        <w:szCs w:val="18"/>
      </w:rPr>
      <w:t>-2</w:t>
    </w:r>
    <w:r w:rsidR="00781690">
      <w:rPr>
        <w:rFonts w:asciiTheme="minorHAnsi" w:hAnsiTheme="minorHAnsi"/>
        <w:b/>
        <w:bCs/>
        <w:sz w:val="20"/>
        <w:szCs w:val="18"/>
      </w:rPr>
      <w:t>4</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07FAB"/>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67E"/>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32753"/>
    <w:rsid w:val="00741CB9"/>
    <w:rsid w:val="00743993"/>
    <w:rsid w:val="00743D9F"/>
    <w:rsid w:val="00751137"/>
    <w:rsid w:val="00756FC7"/>
    <w:rsid w:val="0076042D"/>
    <w:rsid w:val="00763E39"/>
    <w:rsid w:val="0076705B"/>
    <w:rsid w:val="0077140A"/>
    <w:rsid w:val="0077476D"/>
    <w:rsid w:val="00781690"/>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87E2A"/>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569D3"/>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556D"/>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D667B"/>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Becca Musser</cp:lastModifiedBy>
  <cp:revision>2</cp:revision>
  <cp:lastPrinted>2018-05-31T21:18:00Z</cp:lastPrinted>
  <dcterms:created xsi:type="dcterms:W3CDTF">2024-04-10T19:24:00Z</dcterms:created>
  <dcterms:modified xsi:type="dcterms:W3CDTF">2024-04-10T19:24:00Z</dcterms:modified>
</cp:coreProperties>
</file>